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5AF" w:rsidRPr="00605E3C" w:rsidRDefault="00E225AF" w:rsidP="00E225AF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E225AF" w:rsidRPr="00605E3C" w:rsidRDefault="00E225AF" w:rsidP="00E225AF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E225AF" w:rsidRPr="00605E3C" w:rsidRDefault="00E225AF" w:rsidP="00E225AF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E225AF" w:rsidRDefault="00E225AF" w:rsidP="00871B3C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71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30.12.2021    </w:t>
      </w: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71B3C">
        <w:rPr>
          <w:rFonts w:ascii="Times New Roman" w:eastAsia="Times New Roman" w:hAnsi="Times New Roman" w:cs="Times New Roman"/>
          <w:sz w:val="28"/>
          <w:szCs w:val="28"/>
          <w:lang w:eastAsia="ru-RU"/>
        </w:rPr>
        <w:t>1273</w:t>
      </w:r>
    </w:p>
    <w:p w:rsidR="00871B3C" w:rsidRPr="00605E3C" w:rsidRDefault="00871B3C" w:rsidP="00871B3C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E225AF" w:rsidRPr="00605E3C" w:rsidRDefault="00E225AF" w:rsidP="00E225AF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5AF" w:rsidRDefault="00E225AF" w:rsidP="00E225AF">
      <w:pPr>
        <w:tabs>
          <w:tab w:val="left" w:pos="9356"/>
        </w:tabs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98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форма</w:t>
      </w:r>
    </w:p>
    <w:p w:rsidR="00E225AF" w:rsidRPr="00F909F9" w:rsidRDefault="00E225AF" w:rsidP="00E225AF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="Times New Roman" w:hAnsi="Times New Roman"/>
          <w:sz w:val="32"/>
          <w:szCs w:val="32"/>
        </w:rPr>
      </w:pPr>
    </w:p>
    <w:p w:rsidR="00E225AF" w:rsidRPr="00221BAE" w:rsidRDefault="00E225AF" w:rsidP="00E225AF">
      <w:pPr>
        <w:tabs>
          <w:tab w:val="left" w:pos="774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21BAE">
        <w:rPr>
          <w:rFonts w:ascii="Times New Roman" w:hAnsi="Times New Roman" w:cs="Times New Roman"/>
          <w:b/>
          <w:caps/>
          <w:sz w:val="28"/>
          <w:szCs w:val="28"/>
        </w:rPr>
        <w:t>ЖУРНАЛ</w:t>
      </w:r>
    </w:p>
    <w:p w:rsidR="00E225AF" w:rsidRPr="00221BAE" w:rsidRDefault="00E225AF" w:rsidP="00E225AF">
      <w:pPr>
        <w:tabs>
          <w:tab w:val="left" w:pos="774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21BAE">
        <w:rPr>
          <w:rFonts w:ascii="Times New Roman" w:hAnsi="Times New Roman" w:cs="Times New Roman"/>
          <w:b/>
          <w:caps/>
          <w:sz w:val="28"/>
          <w:szCs w:val="28"/>
        </w:rPr>
        <w:t xml:space="preserve">учета </w:t>
      </w:r>
      <w:r w:rsidR="00221BAE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221BAE">
        <w:rPr>
          <w:rFonts w:ascii="Times New Roman" w:hAnsi="Times New Roman" w:cs="Times New Roman"/>
          <w:b/>
          <w:caps/>
          <w:sz w:val="28"/>
          <w:szCs w:val="28"/>
        </w:rPr>
        <w:t>консультирований</w:t>
      </w:r>
    </w:p>
    <w:p w:rsidR="00E225AF" w:rsidRPr="000F2FDB" w:rsidRDefault="00E225AF" w:rsidP="00E225AF">
      <w:pPr>
        <w:tabs>
          <w:tab w:val="left" w:pos="77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698"/>
        <w:gridCol w:w="2234"/>
        <w:gridCol w:w="1790"/>
        <w:gridCol w:w="2094"/>
        <w:gridCol w:w="2214"/>
      </w:tblGrid>
      <w:tr w:rsidR="00E225AF" w:rsidRPr="00E225AF" w:rsidTr="00E225AF">
        <w:trPr>
          <w:trHeight w:val="645"/>
        </w:trPr>
        <w:tc>
          <w:tcPr>
            <w:tcW w:w="282" w:type="pct"/>
            <w:vMerge w:val="restar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5" w:type="pct"/>
            <w:vMerge w:val="restar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02" w:type="pct"/>
            <w:gridSpan w:val="2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Форма консультирования</w:t>
            </w:r>
          </w:p>
        </w:tc>
        <w:tc>
          <w:tcPr>
            <w:tcW w:w="1094" w:type="pct"/>
            <w:vMerge w:val="restar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Перечень вопросов,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которым осуществлялось консультирование</w:t>
            </w:r>
          </w:p>
        </w:tc>
        <w:tc>
          <w:tcPr>
            <w:tcW w:w="1157" w:type="pct"/>
            <w:vMerge w:val="restart"/>
            <w:vAlign w:val="center"/>
          </w:tcPr>
          <w:p w:rsid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Должность,</w:t>
            </w:r>
          </w:p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Ф.И.О. лица, осуществлявшего консультирование</w:t>
            </w:r>
          </w:p>
        </w:tc>
      </w:tr>
      <w:tr w:rsidR="00E225AF" w:rsidRPr="00E225AF" w:rsidTr="00E225AF">
        <w:trPr>
          <w:trHeight w:val="359"/>
        </w:trPr>
        <w:tc>
          <w:tcPr>
            <w:tcW w:w="282" w:type="pct"/>
            <w:vMerge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  <w:vMerge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устная форма</w:t>
            </w:r>
          </w:p>
          <w:p w:rsidR="00E225AF" w:rsidRPr="00E225AF" w:rsidRDefault="00E225AF" w:rsidP="00D53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(посредством телефон</w:t>
            </w:r>
            <w:r w:rsidR="00D53B83">
              <w:rPr>
                <w:rFonts w:ascii="Times New Roman" w:hAnsi="Times New Roman" w:cs="Times New Roman"/>
                <w:sz w:val="24"/>
                <w:szCs w:val="24"/>
              </w:rPr>
              <w:t>ной связи</w:t>
            </w: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, посредством видео-конференц-связи, на личном приеме, в ходе проведения профилактического мероприятия, контрольного мероприятия)</w:t>
            </w:r>
          </w:p>
        </w:tc>
        <w:tc>
          <w:tcPr>
            <w:tcW w:w="935" w:type="pct"/>
            <w:tcBorders>
              <w:bottom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письменная форма</w:t>
            </w:r>
          </w:p>
          <w:p w:rsid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(посредством размещения на официальном сайте, в ходе рассмотрения обращения в рамках Федерального закона от 02.05.2006</w:t>
            </w:r>
            <w:proofErr w:type="gramEnd"/>
          </w:p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№ 59-ФЗ)</w:t>
            </w:r>
            <w:proofErr w:type="gramEnd"/>
          </w:p>
        </w:tc>
        <w:tc>
          <w:tcPr>
            <w:tcW w:w="1094" w:type="pct"/>
            <w:vMerge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pct"/>
            <w:vMerge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5AF" w:rsidRPr="00E225AF" w:rsidTr="00E225AF">
        <w:trPr>
          <w:trHeight w:val="353"/>
        </w:trPr>
        <w:tc>
          <w:tcPr>
            <w:tcW w:w="282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pct"/>
            <w:tcBorders>
              <w:right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tcBorders>
              <w:left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5AF" w:rsidRPr="00E225AF" w:rsidTr="00E225AF">
        <w:trPr>
          <w:trHeight w:val="353"/>
        </w:trPr>
        <w:tc>
          <w:tcPr>
            <w:tcW w:w="282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pct"/>
            <w:tcBorders>
              <w:right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tcBorders>
              <w:left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25AF" w:rsidRPr="00E11030" w:rsidRDefault="00E225AF" w:rsidP="00E2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5AF" w:rsidRDefault="00E225AF" w:rsidP="00E2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5AF" w:rsidRPr="00E11030" w:rsidRDefault="00E225AF" w:rsidP="00E2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E225AF" w:rsidTr="00E41B7D">
        <w:tc>
          <w:tcPr>
            <w:tcW w:w="5920" w:type="dxa"/>
          </w:tcPr>
          <w:p w:rsidR="00C76F01" w:rsidRDefault="00E225AF" w:rsidP="00C76F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E225AF" w:rsidRDefault="00C76F01" w:rsidP="00C76F01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</w:p>
        </w:tc>
        <w:tc>
          <w:tcPr>
            <w:tcW w:w="3650" w:type="dxa"/>
          </w:tcPr>
          <w:p w:rsidR="00E225AF" w:rsidRDefault="00E225AF" w:rsidP="00A85E73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6F01" w:rsidRDefault="00C76F01" w:rsidP="00A85E73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Котов</w:t>
            </w:r>
          </w:p>
        </w:tc>
      </w:tr>
    </w:tbl>
    <w:p w:rsidR="004F525B" w:rsidRPr="00E225AF" w:rsidRDefault="004F525B" w:rsidP="00E225AF">
      <w:pPr>
        <w:tabs>
          <w:tab w:val="left" w:pos="7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F525B" w:rsidRPr="00E225AF" w:rsidSect="00E225AF">
      <w:pgSz w:w="11906" w:h="16838" w:code="9"/>
      <w:pgMar w:top="1134" w:right="567" w:bottom="1134" w:left="1985" w:header="851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5AF"/>
    <w:rsid w:val="00075A34"/>
    <w:rsid w:val="00221BAE"/>
    <w:rsid w:val="00421CDD"/>
    <w:rsid w:val="004F525B"/>
    <w:rsid w:val="0058656C"/>
    <w:rsid w:val="00871B3C"/>
    <w:rsid w:val="00A20A46"/>
    <w:rsid w:val="00A85E73"/>
    <w:rsid w:val="00C76F01"/>
    <w:rsid w:val="00D53B83"/>
    <w:rsid w:val="00DE7CB4"/>
    <w:rsid w:val="00E22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link w:val="ConsNonformat0"/>
    <w:rsid w:val="00E225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E225AF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E22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1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1C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link w:val="ConsNonformat0"/>
    <w:rsid w:val="00E225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E225AF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E22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1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1C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Шульгина</cp:lastModifiedBy>
  <cp:revision>2</cp:revision>
  <cp:lastPrinted>2022-01-10T05:38:00Z</cp:lastPrinted>
  <dcterms:created xsi:type="dcterms:W3CDTF">2022-01-18T07:40:00Z</dcterms:created>
  <dcterms:modified xsi:type="dcterms:W3CDTF">2022-01-18T07:40:00Z</dcterms:modified>
</cp:coreProperties>
</file>